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rsidR="00D36904" w:rsidRPr="00F14BA2" w:rsidRDefault="00D36904" w:rsidP="00D36904">
      <w:pPr>
        <w:adjustRightInd/>
        <w:rPr>
          <w:rFonts w:cs="Times New Roman"/>
          <w:color w:val="auto"/>
          <w:spacing w:val="2"/>
        </w:rPr>
      </w:pPr>
    </w:p>
    <w:p w:rsidR="00D36904" w:rsidRPr="00F14BA2" w:rsidRDefault="00D36904" w:rsidP="00D36904">
      <w:pPr>
        <w:adjustRightInd/>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791063">
        <w:rPr>
          <w:rFonts w:hint="eastAsia"/>
          <w:color w:val="FF0000"/>
        </w:rPr>
        <w:t>令和</w:t>
      </w:r>
      <w:r w:rsidRPr="00F14BA2">
        <w:rPr>
          <w:rFonts w:hint="eastAsia"/>
          <w:color w:val="auto"/>
        </w:rPr>
        <w:t>○事業年度）</w:t>
      </w:r>
    </w:p>
    <w:p w:rsidR="00BE1AE8" w:rsidRPr="00F14BA2" w:rsidRDefault="00BE1AE8" w:rsidP="00BE1AE8">
      <w:pPr>
        <w:adjustRightInd/>
        <w:ind w:firstLineChars="100" w:firstLine="227"/>
        <w:jc w:val="center"/>
        <w:rPr>
          <w:rFonts w:cs="Times New Roman"/>
          <w:color w:val="auto"/>
        </w:rPr>
      </w:pPr>
    </w:p>
    <w:p w:rsidR="00BE1AE8" w:rsidRPr="00F14BA2" w:rsidRDefault="00791063" w:rsidP="00BE1AE8">
      <w:pPr>
        <w:pStyle w:val="Default"/>
        <w:wordWrap w:val="0"/>
        <w:jc w:val="right"/>
        <w:rPr>
          <w:color w:val="auto"/>
          <w:szCs w:val="21"/>
        </w:rPr>
      </w:pPr>
      <w:r w:rsidRPr="00791063">
        <w:rPr>
          <w:rFonts w:hint="eastAsia"/>
          <w:color w:val="FF0000"/>
          <w:szCs w:val="21"/>
        </w:rPr>
        <w:t>令和（</w:t>
      </w:r>
      <w:r w:rsidR="00BE1AE8" w:rsidRPr="00791063">
        <w:rPr>
          <w:color w:val="FF0000"/>
          <w:szCs w:val="21"/>
        </w:rPr>
        <w:t>平成</w:t>
      </w:r>
      <w:r w:rsidRPr="00791063">
        <w:rPr>
          <w:rFonts w:hint="eastAsia"/>
          <w:color w:val="FF0000"/>
          <w:szCs w:val="21"/>
        </w:rPr>
        <w:t>）</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rsidR="00BE1AE8" w:rsidRPr="00F14BA2" w:rsidRDefault="00BE1AE8" w:rsidP="00BE1AE8">
      <w:pPr>
        <w:adjustRightInd/>
        <w:ind w:firstLineChars="100" w:firstLine="227"/>
        <w:rPr>
          <w:rFonts w:cs="Times New Roman"/>
          <w:color w:val="auto"/>
        </w:rPr>
      </w:pPr>
      <w:r w:rsidRPr="00F14BA2">
        <w:rPr>
          <w:rFonts w:cs="Times New Roman" w:hint="eastAsia"/>
          <w:color w:val="auto"/>
        </w:rPr>
        <w:t xml:space="preserve">○○協議会会長　殿　</w:t>
      </w:r>
    </w:p>
    <w:p w:rsidR="00BE1AE8" w:rsidRPr="00F14BA2" w:rsidRDefault="00BE1AE8" w:rsidP="00BE1AE8">
      <w:pPr>
        <w:adjustRightInd/>
        <w:ind w:firstLineChars="100" w:firstLine="231"/>
        <w:rPr>
          <w:rFonts w:cs="Times New Roman"/>
          <w:color w:val="auto"/>
          <w:spacing w:val="2"/>
        </w:rPr>
      </w:pPr>
    </w:p>
    <w:p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名称及び代表者の氏名　　　　　　　印</w:t>
      </w:r>
    </w:p>
    <w:p w:rsidR="00BE1AE8" w:rsidRPr="00F14BA2" w:rsidRDefault="00BE1AE8" w:rsidP="00BE1AE8">
      <w:pPr>
        <w:adjustRightInd/>
        <w:jc w:val="right"/>
        <w:rPr>
          <w:rFonts w:cs="Times New Roman"/>
          <w:color w:val="auto"/>
          <w:spacing w:val="2"/>
        </w:rPr>
      </w:pPr>
    </w:p>
    <w:p w:rsidR="00BE1AE8" w:rsidRPr="00F14BA2" w:rsidRDefault="00791063" w:rsidP="00BE1AE8">
      <w:pPr>
        <w:adjustRightInd/>
        <w:spacing w:line="306" w:lineRule="exact"/>
        <w:ind w:firstLineChars="100" w:firstLine="227"/>
        <w:jc w:val="left"/>
        <w:rPr>
          <w:color w:val="auto"/>
        </w:rPr>
      </w:pPr>
      <w:r w:rsidRPr="00791063">
        <w:rPr>
          <w:rFonts w:hint="eastAsia"/>
          <w:color w:val="FF0000"/>
        </w:rPr>
        <w:t>令和</w:t>
      </w:r>
      <w:r w:rsidR="00D36904" w:rsidRPr="00F14BA2">
        <w:rPr>
          <w:rFonts w:hint="eastAsia"/>
          <w:color w:val="auto"/>
        </w:rPr>
        <w:t>○</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rsidR="009610BC" w:rsidRPr="00F14BA2" w:rsidRDefault="009610BC" w:rsidP="00BE1AE8">
      <w:pPr>
        <w:adjustRightInd/>
        <w:spacing w:line="306" w:lineRule="exact"/>
        <w:ind w:firstLineChars="100" w:firstLine="227"/>
        <w:rPr>
          <w:color w:val="auto"/>
        </w:rPr>
      </w:pPr>
    </w:p>
    <w:p w:rsidR="009610BC" w:rsidRPr="00F14BA2" w:rsidRDefault="009610BC" w:rsidP="009610BC">
      <w:pPr>
        <w:numPr>
          <w:ilvl w:val="0"/>
          <w:numId w:val="12"/>
        </w:numPr>
        <w:adjustRightInd/>
        <w:spacing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rsidR="00BE1AE8" w:rsidRPr="00F14BA2" w:rsidRDefault="00BE1AE8" w:rsidP="00BE1AE8">
      <w:pPr>
        <w:adjustRightInd/>
        <w:spacing w:line="306" w:lineRule="exact"/>
        <w:ind w:firstLineChars="100" w:firstLine="227"/>
        <w:rPr>
          <w:color w:val="auto"/>
        </w:rPr>
      </w:pPr>
    </w:p>
    <w:p w:rsidR="00BE1AE8" w:rsidRPr="00F14BA2" w:rsidRDefault="00BE1AE8" w:rsidP="00BE1AE8">
      <w:pPr>
        <w:pStyle w:val="Default"/>
        <w:rPr>
          <w:color w:val="auto"/>
          <w:szCs w:val="21"/>
        </w:rPr>
      </w:pPr>
      <w:r w:rsidRPr="00F14BA2">
        <w:rPr>
          <w:color w:val="auto"/>
          <w:szCs w:val="21"/>
        </w:rPr>
        <w:t>１．対象期間</w:t>
      </w:r>
      <w:r w:rsidR="003E40B8" w:rsidRPr="00F14BA2">
        <w:rPr>
          <w:rFonts w:hint="eastAsia"/>
          <w:color w:val="auto"/>
          <w:szCs w:val="21"/>
        </w:rPr>
        <w:t xml:space="preserve">　　</w:t>
      </w:r>
      <w:r w:rsidR="00791063" w:rsidRPr="00791063">
        <w:rPr>
          <w:rFonts w:hint="eastAsia"/>
          <w:color w:val="FF0000"/>
          <w:szCs w:val="21"/>
        </w:rPr>
        <w:t>令和</w:t>
      </w:r>
      <w:r w:rsidR="00D36904" w:rsidRPr="00F14BA2">
        <w:rPr>
          <w:rFonts w:hint="eastAsia"/>
          <w:color w:val="auto"/>
          <w:szCs w:val="21"/>
        </w:rPr>
        <w:t>○</w:t>
      </w:r>
      <w:r w:rsidRPr="00F14BA2">
        <w:rPr>
          <w:rFonts w:hint="eastAsia"/>
          <w:color w:val="auto"/>
          <w:szCs w:val="21"/>
        </w:rPr>
        <w:t>年</w:t>
      </w:r>
      <w:r w:rsidR="003E40B8" w:rsidRPr="00F14BA2">
        <w:rPr>
          <w:rFonts w:hint="eastAsia"/>
          <w:color w:val="auto"/>
          <w:szCs w:val="21"/>
        </w:rPr>
        <w:t>11(10,12)月１</w:t>
      </w:r>
      <w:r w:rsidRPr="00F14BA2">
        <w:rPr>
          <w:rFonts w:hint="eastAsia"/>
          <w:color w:val="auto"/>
          <w:szCs w:val="21"/>
        </w:rPr>
        <w:t>日</w:t>
      </w:r>
      <w:r w:rsidRPr="00F14BA2">
        <w:rPr>
          <w:color w:val="auto"/>
          <w:szCs w:val="21"/>
        </w:rPr>
        <w:t>から</w:t>
      </w:r>
      <w:r w:rsidR="00791063" w:rsidRPr="00791063">
        <w:rPr>
          <w:rFonts w:hint="eastAsia"/>
          <w:color w:val="FF0000"/>
          <w:szCs w:val="21"/>
        </w:rPr>
        <w:t>令和</w:t>
      </w:r>
      <w:r w:rsidR="00D36904" w:rsidRPr="00F14BA2">
        <w:rPr>
          <w:rFonts w:hint="eastAsia"/>
          <w:color w:val="auto"/>
          <w:szCs w:val="21"/>
        </w:rPr>
        <w:t>○</w:t>
      </w:r>
      <w:r w:rsidRPr="00F14BA2">
        <w:rPr>
          <w:color w:val="auto"/>
          <w:szCs w:val="21"/>
        </w:rPr>
        <w:t>年</w:t>
      </w:r>
      <w:r w:rsidR="003E40B8" w:rsidRPr="00F14BA2">
        <w:rPr>
          <w:rFonts w:hint="eastAsia"/>
          <w:color w:val="auto"/>
          <w:szCs w:val="21"/>
        </w:rPr>
        <w:t>４(3,5)</w:t>
      </w:r>
      <w:r w:rsidRPr="00F14BA2">
        <w:rPr>
          <w:color w:val="auto"/>
          <w:szCs w:val="21"/>
        </w:rPr>
        <w:t>月</w:t>
      </w:r>
      <w:r w:rsidR="003E40B8" w:rsidRPr="00F14BA2">
        <w:rPr>
          <w:rFonts w:hint="eastAsia"/>
          <w:color w:val="auto"/>
          <w:szCs w:val="21"/>
        </w:rPr>
        <w:t>30(31)</w:t>
      </w:r>
      <w:r w:rsidRPr="00F14BA2">
        <w:rPr>
          <w:color w:val="auto"/>
          <w:szCs w:val="21"/>
        </w:rPr>
        <w:t>日まで</w:t>
      </w:r>
    </w:p>
    <w:p w:rsidR="00BE1AE8" w:rsidRPr="00F14BA2" w:rsidRDefault="00BE1AE8" w:rsidP="00BE1AE8">
      <w:pPr>
        <w:pStyle w:val="Default"/>
        <w:rPr>
          <w:color w:val="auto"/>
          <w:szCs w:val="21"/>
        </w:rPr>
      </w:pPr>
    </w:p>
    <w:p w:rsidR="00BE1AE8" w:rsidRPr="00F14BA2" w:rsidRDefault="00BE1AE8" w:rsidP="00BE1AE8">
      <w:pPr>
        <w:pStyle w:val="Default"/>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BE1AE8" w:rsidRPr="00F14BA2" w:rsidTr="00135725">
        <w:tc>
          <w:tcPr>
            <w:tcW w:w="326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選択肢（積立方式）</w:t>
            </w: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油種</w:t>
            </w:r>
          </w:p>
        </w:tc>
        <w:tc>
          <w:tcPr>
            <w:tcW w:w="1559"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単価</w:t>
            </w:r>
          </w:p>
        </w:tc>
        <w:tc>
          <w:tcPr>
            <w:tcW w:w="255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燃油購入予定数量</w:t>
            </w:r>
          </w:p>
        </w:tc>
      </w:tr>
      <w:tr w:rsidR="00BE1AE8" w:rsidRPr="00F14BA2" w:rsidTr="009610BC">
        <w:trPr>
          <w:trHeight w:val="170"/>
        </w:trPr>
        <w:tc>
          <w:tcPr>
            <w:tcW w:w="3261" w:type="dxa"/>
            <w:vMerge w:val="restart"/>
            <w:shd w:val="clear" w:color="auto" w:fill="auto"/>
            <w:vAlign w:val="center"/>
          </w:tcPr>
          <w:p w:rsidR="00BE1AE8" w:rsidRPr="00F14BA2" w:rsidRDefault="00BE1AE8" w:rsidP="00135725">
            <w:pPr>
              <w:ind w:rightChars="-47" w:right="-107"/>
              <w:rPr>
                <w:rFonts w:ascii="Century" w:hAnsi="Century"/>
                <w:color w:val="auto"/>
                <w:kern w:val="2"/>
                <w:szCs w:val="22"/>
              </w:rPr>
            </w:pPr>
            <w:r w:rsidRPr="00F14BA2">
              <w:rPr>
                <w:rFonts w:ascii="Century" w:hAnsi="Century" w:hint="eastAsia"/>
                <w:color w:val="auto"/>
                <w:kern w:val="2"/>
                <w:szCs w:val="22"/>
              </w:rPr>
              <w:t>燃油価格の</w:t>
            </w:r>
            <w:r w:rsidRPr="00F14BA2">
              <w:rPr>
                <w:rFonts w:ascii="Century" w:hAnsi="Century" w:hint="eastAsia"/>
                <w:color w:val="auto"/>
                <w:kern w:val="2"/>
                <w:szCs w:val="22"/>
              </w:rPr>
              <w:t>130</w:t>
            </w:r>
            <w:r w:rsidRPr="00F14BA2">
              <w:rPr>
                <w:rFonts w:ascii="Century" w:hAnsi="Century" w:hint="eastAsia"/>
                <w:color w:val="auto"/>
                <w:kern w:val="2"/>
                <w:szCs w:val="22"/>
              </w:rPr>
              <w:t>％相当まで</w:t>
            </w:r>
          </w:p>
          <w:p w:rsidR="00BE1AE8" w:rsidRPr="00F14BA2" w:rsidRDefault="00BE1AE8" w:rsidP="00135725">
            <w:pPr>
              <w:ind w:rightChars="-47" w:right="-107"/>
              <w:rPr>
                <w:rFonts w:ascii="Century" w:hAnsi="Century"/>
                <w:color w:val="auto"/>
                <w:kern w:val="2"/>
                <w:szCs w:val="22"/>
              </w:rPr>
            </w:pPr>
            <w:r w:rsidRPr="00F14BA2">
              <w:rPr>
                <w:rFonts w:ascii="Century" w:hAnsi="Century" w:hint="eastAsia"/>
                <w:color w:val="auto"/>
                <w:kern w:val="2"/>
                <w:szCs w:val="22"/>
              </w:rPr>
              <w:t>の高騰に備え積み立て</w:t>
            </w: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Ａ重油</w:t>
            </w:r>
          </w:p>
        </w:tc>
        <w:tc>
          <w:tcPr>
            <w:tcW w:w="1559" w:type="dxa"/>
            <w:shd w:val="clear" w:color="auto" w:fill="auto"/>
            <w:vAlign w:val="center"/>
          </w:tcPr>
          <w:p w:rsidR="00BE1AE8" w:rsidRPr="00F14BA2" w:rsidRDefault="004E4154" w:rsidP="00135725">
            <w:pPr>
              <w:jc w:val="center"/>
              <w:rPr>
                <w:rFonts w:hAnsi="Century"/>
                <w:color w:val="auto"/>
                <w:kern w:val="2"/>
                <w:szCs w:val="22"/>
              </w:rPr>
            </w:pPr>
            <w:r>
              <w:rPr>
                <w:rFonts w:hAnsi="Century" w:hint="eastAsia"/>
                <w:color w:val="auto"/>
                <w:kern w:val="2"/>
                <w:szCs w:val="22"/>
              </w:rPr>
              <w:t>12.7</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r w:rsidR="00BE1AE8" w:rsidRPr="00F14BA2" w:rsidTr="009610BC">
        <w:trPr>
          <w:trHeight w:val="170"/>
        </w:trPr>
        <w:tc>
          <w:tcPr>
            <w:tcW w:w="3261" w:type="dxa"/>
            <w:vMerge/>
            <w:shd w:val="clear" w:color="auto" w:fill="auto"/>
            <w:vAlign w:val="center"/>
          </w:tcPr>
          <w:p w:rsidR="00BE1AE8" w:rsidRPr="00F14BA2" w:rsidRDefault="00BE1AE8" w:rsidP="00135725">
            <w:pPr>
              <w:rPr>
                <w:rFonts w:ascii="Century" w:hAnsi="Century"/>
                <w:color w:val="auto"/>
                <w:kern w:val="2"/>
                <w:szCs w:val="22"/>
              </w:rPr>
            </w:pP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灯油</w:t>
            </w:r>
          </w:p>
        </w:tc>
        <w:tc>
          <w:tcPr>
            <w:tcW w:w="1559" w:type="dxa"/>
            <w:shd w:val="clear" w:color="auto" w:fill="auto"/>
            <w:vAlign w:val="center"/>
          </w:tcPr>
          <w:p w:rsidR="00BE1AE8" w:rsidRPr="00F14BA2" w:rsidRDefault="004E4154" w:rsidP="00135725">
            <w:pPr>
              <w:jc w:val="center"/>
              <w:rPr>
                <w:rFonts w:hAnsi="Century"/>
                <w:color w:val="auto"/>
                <w:kern w:val="2"/>
                <w:szCs w:val="22"/>
              </w:rPr>
            </w:pPr>
            <w:r>
              <w:rPr>
                <w:rFonts w:hAnsi="Century" w:hint="eastAsia"/>
                <w:color w:val="auto"/>
                <w:kern w:val="2"/>
                <w:szCs w:val="22"/>
              </w:rPr>
              <w:t>13.5</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r w:rsidR="00BE1AE8" w:rsidRPr="00F14BA2" w:rsidTr="009610BC">
        <w:trPr>
          <w:trHeight w:val="170"/>
        </w:trPr>
        <w:tc>
          <w:tcPr>
            <w:tcW w:w="3261" w:type="dxa"/>
            <w:vMerge w:val="restart"/>
            <w:shd w:val="clear" w:color="auto" w:fill="auto"/>
            <w:vAlign w:val="center"/>
          </w:tcPr>
          <w:p w:rsidR="00BE1AE8" w:rsidRPr="00F14BA2" w:rsidRDefault="00BE1AE8" w:rsidP="00135725">
            <w:pPr>
              <w:ind w:rightChars="-47" w:right="-107"/>
              <w:rPr>
                <w:rFonts w:ascii="Century" w:hAnsi="Century"/>
                <w:color w:val="auto"/>
                <w:kern w:val="2"/>
                <w:szCs w:val="22"/>
              </w:rPr>
            </w:pPr>
            <w:r w:rsidRPr="00F14BA2">
              <w:rPr>
                <w:rFonts w:ascii="Century" w:hAnsi="Century" w:hint="eastAsia"/>
                <w:color w:val="auto"/>
                <w:kern w:val="2"/>
                <w:szCs w:val="22"/>
              </w:rPr>
              <w:t>燃油価格の</w:t>
            </w:r>
            <w:r w:rsidRPr="00F14BA2">
              <w:rPr>
                <w:rFonts w:ascii="Century" w:hAnsi="Century" w:hint="eastAsia"/>
                <w:color w:val="auto"/>
                <w:kern w:val="2"/>
                <w:szCs w:val="22"/>
              </w:rPr>
              <w:t>150</w:t>
            </w:r>
            <w:r w:rsidRPr="00F14BA2">
              <w:rPr>
                <w:rFonts w:ascii="Century" w:hAnsi="Century" w:hint="eastAsia"/>
                <w:color w:val="auto"/>
                <w:kern w:val="2"/>
                <w:szCs w:val="22"/>
              </w:rPr>
              <w:t>％相当まで</w:t>
            </w:r>
          </w:p>
          <w:p w:rsidR="00BE1AE8" w:rsidRPr="00F14BA2" w:rsidRDefault="00BE1AE8" w:rsidP="00135725">
            <w:pPr>
              <w:tabs>
                <w:tab w:val="left" w:pos="2724"/>
              </w:tabs>
              <w:ind w:rightChars="-63" w:right="-143"/>
              <w:rPr>
                <w:rFonts w:ascii="Century" w:hAnsi="Century"/>
                <w:color w:val="auto"/>
                <w:kern w:val="2"/>
                <w:szCs w:val="22"/>
              </w:rPr>
            </w:pPr>
            <w:r w:rsidRPr="00F14BA2">
              <w:rPr>
                <w:rFonts w:ascii="Century" w:hAnsi="Century" w:hint="eastAsia"/>
                <w:color w:val="auto"/>
                <w:kern w:val="2"/>
                <w:szCs w:val="22"/>
              </w:rPr>
              <w:t>の高騰に備え積み立て</w:t>
            </w: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Ａ重油</w:t>
            </w:r>
          </w:p>
        </w:tc>
        <w:tc>
          <w:tcPr>
            <w:tcW w:w="1559" w:type="dxa"/>
            <w:shd w:val="clear" w:color="auto" w:fill="auto"/>
            <w:vAlign w:val="center"/>
          </w:tcPr>
          <w:p w:rsidR="00BE1AE8" w:rsidRPr="00F14BA2" w:rsidRDefault="004E4154" w:rsidP="00135725">
            <w:pPr>
              <w:widowControl/>
              <w:overflowPunct/>
              <w:adjustRightInd/>
              <w:jc w:val="center"/>
              <w:textAlignment w:val="auto"/>
              <w:rPr>
                <w:rFonts w:hAnsi="Century"/>
                <w:color w:val="auto"/>
                <w:kern w:val="2"/>
                <w:szCs w:val="22"/>
              </w:rPr>
            </w:pPr>
            <w:r>
              <w:rPr>
                <w:rFonts w:hAnsi="Century" w:hint="eastAsia"/>
                <w:color w:val="auto"/>
                <w:kern w:val="2"/>
                <w:szCs w:val="22"/>
              </w:rPr>
              <w:t>29.6</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r w:rsidR="00BE1AE8" w:rsidRPr="00F14BA2" w:rsidTr="009610BC">
        <w:trPr>
          <w:trHeight w:val="170"/>
        </w:trPr>
        <w:tc>
          <w:tcPr>
            <w:tcW w:w="3261" w:type="dxa"/>
            <w:vMerge/>
            <w:shd w:val="clear" w:color="auto" w:fill="auto"/>
          </w:tcPr>
          <w:p w:rsidR="00BE1AE8" w:rsidRPr="00F14BA2" w:rsidRDefault="00BE1AE8" w:rsidP="00135725">
            <w:pPr>
              <w:jc w:val="left"/>
              <w:rPr>
                <w:rFonts w:ascii="Century" w:hAnsi="Century"/>
                <w:color w:val="auto"/>
                <w:kern w:val="2"/>
                <w:szCs w:val="22"/>
              </w:rPr>
            </w:pP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灯油</w:t>
            </w:r>
          </w:p>
        </w:tc>
        <w:tc>
          <w:tcPr>
            <w:tcW w:w="1559" w:type="dxa"/>
            <w:shd w:val="clear" w:color="auto" w:fill="auto"/>
            <w:vAlign w:val="center"/>
          </w:tcPr>
          <w:p w:rsidR="00BE1AE8" w:rsidRPr="00F14BA2" w:rsidRDefault="004E4154" w:rsidP="00135725">
            <w:pPr>
              <w:jc w:val="center"/>
              <w:rPr>
                <w:rFonts w:hAnsi="Century"/>
                <w:color w:val="auto"/>
                <w:kern w:val="2"/>
                <w:szCs w:val="22"/>
              </w:rPr>
            </w:pPr>
            <w:r>
              <w:rPr>
                <w:rFonts w:hAnsi="Century" w:hint="eastAsia"/>
                <w:color w:val="auto"/>
                <w:kern w:val="2"/>
                <w:szCs w:val="22"/>
              </w:rPr>
              <w:t>31.4</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bl>
    <w:p w:rsidR="00BE1AE8" w:rsidRPr="00F14BA2" w:rsidRDefault="00BE1AE8" w:rsidP="00BE1AE8">
      <w:pPr>
        <w:rPr>
          <w:color w:val="auto"/>
        </w:rPr>
      </w:pPr>
    </w:p>
    <w:p w:rsidR="00BE1AE8" w:rsidRPr="00F14BA2" w:rsidRDefault="00BE1AE8" w:rsidP="00BE1AE8">
      <w:pPr>
        <w:pStyle w:val="Default"/>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p>
    <w:p w:rsidR="00BE1AE8" w:rsidRPr="00F14BA2" w:rsidRDefault="00BE1AE8" w:rsidP="00BE1AE8">
      <w:pPr>
        <w:pStyle w:val="Default"/>
        <w:rPr>
          <w:color w:val="auto"/>
        </w:rPr>
      </w:pPr>
      <w:r w:rsidRPr="00F14BA2">
        <w:rPr>
          <w:color w:val="auto"/>
        </w:rPr>
        <w:t>選択された単価</w:t>
      </w:r>
    </w:p>
    <w:p w:rsidR="00BE1AE8" w:rsidRPr="00F14BA2" w:rsidRDefault="00BE1AE8" w:rsidP="00BE1AE8">
      <w:pPr>
        <w:pStyle w:val="Default"/>
        <w:rPr>
          <w:color w:val="auto"/>
        </w:rPr>
      </w:pPr>
      <w:r w:rsidRPr="00F14BA2">
        <w:rPr>
          <w:rFonts w:hint="eastAsia"/>
          <w:color w:val="auto"/>
        </w:rPr>
        <w:t>Ａ重油</w:t>
      </w:r>
      <w:r w:rsidRPr="00F14BA2">
        <w:rPr>
          <w:color w:val="auto"/>
        </w:rPr>
        <w:t>（</w:t>
      </w:r>
      <w:r w:rsidR="004E4154">
        <w:rPr>
          <w:rFonts w:hint="eastAsia"/>
          <w:color w:val="auto"/>
        </w:rPr>
        <w:t>12.7</w:t>
      </w:r>
      <w:r w:rsidRPr="00F14BA2">
        <w:rPr>
          <w:color w:val="auto"/>
        </w:rPr>
        <w:t>円）</w:t>
      </w:r>
      <w:r w:rsidRPr="00F14BA2">
        <w:rPr>
          <w:rFonts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rsidR="00BE1AE8" w:rsidRPr="00F14BA2" w:rsidRDefault="00BE1AE8" w:rsidP="00BE1AE8">
      <w:pPr>
        <w:pStyle w:val="Default"/>
        <w:rPr>
          <w:color w:val="auto"/>
        </w:rPr>
      </w:pPr>
      <w:r w:rsidRPr="00F14BA2">
        <w:rPr>
          <w:rFonts w:hint="eastAsia"/>
          <w:color w:val="auto"/>
        </w:rPr>
        <w:t>灯　油</w:t>
      </w:r>
      <w:r w:rsidRPr="00F14BA2">
        <w:rPr>
          <w:color w:val="auto"/>
        </w:rPr>
        <w:t>（</w:t>
      </w:r>
      <w:r w:rsidR="004E4154">
        <w:rPr>
          <w:rFonts w:hint="eastAsia"/>
          <w:color w:val="auto"/>
        </w:rPr>
        <w:t>13.5</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rsidR="00BE1AE8" w:rsidRPr="00F14BA2" w:rsidRDefault="00BE1AE8" w:rsidP="00BE1AE8">
      <w:pPr>
        <w:pStyle w:val="Default"/>
        <w:rPr>
          <w:color w:val="auto"/>
        </w:rPr>
      </w:pPr>
      <w:r w:rsidRPr="00F14BA2">
        <w:rPr>
          <w:rFonts w:hint="eastAsia"/>
          <w:color w:val="auto"/>
        </w:rPr>
        <w:t>Ａ重油</w:t>
      </w:r>
      <w:r w:rsidRPr="00F14BA2">
        <w:rPr>
          <w:color w:val="auto"/>
        </w:rPr>
        <w:t>（</w:t>
      </w:r>
      <w:r w:rsidR="004E4154">
        <w:rPr>
          <w:rFonts w:hint="eastAsia"/>
          <w:color w:val="auto"/>
        </w:rPr>
        <w:t>29.6</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rsidR="00BE1AE8" w:rsidRPr="00F14BA2" w:rsidRDefault="00BE1AE8" w:rsidP="00BE1AE8">
      <w:pPr>
        <w:pStyle w:val="Default"/>
        <w:rPr>
          <w:color w:val="auto"/>
        </w:rPr>
      </w:pPr>
      <w:r w:rsidRPr="00F14BA2">
        <w:rPr>
          <w:rFonts w:hint="eastAsia"/>
          <w:color w:val="auto"/>
        </w:rPr>
        <w:t>灯　油</w:t>
      </w:r>
      <w:r w:rsidRPr="00F14BA2">
        <w:rPr>
          <w:color w:val="auto"/>
        </w:rPr>
        <w:t>（</w:t>
      </w:r>
      <w:r w:rsidR="004E4154">
        <w:rPr>
          <w:rFonts w:hint="eastAsia"/>
          <w:color w:val="auto"/>
        </w:rPr>
        <w:t>31.4</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BE1AE8" w:rsidRPr="00F14BA2" w:rsidTr="00135725">
        <w:trPr>
          <w:trHeight w:val="336"/>
        </w:trPr>
        <w:tc>
          <w:tcPr>
            <w:tcW w:w="1842" w:type="dxa"/>
            <w:shd w:val="clear" w:color="auto" w:fill="auto"/>
          </w:tcPr>
          <w:p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rsidR="00BE1AE8" w:rsidRPr="00F14BA2" w:rsidRDefault="00BE1AE8" w:rsidP="003E40B8">
      <w:pPr>
        <w:adjustRightInd/>
        <w:spacing w:line="306" w:lineRule="exact"/>
        <w:rPr>
          <w:color w:val="auto"/>
        </w:rPr>
      </w:pPr>
      <w:r w:rsidRPr="00F14BA2">
        <w:rPr>
          <w:color w:val="auto"/>
        </w:rPr>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rsidR="00BE1AE8" w:rsidRPr="00F14BA2" w:rsidRDefault="00BE1AE8" w:rsidP="00BE1AE8">
      <w:pPr>
        <w:pStyle w:val="Default"/>
        <w:rPr>
          <w:color w:val="auto"/>
          <w:sz w:val="21"/>
          <w:szCs w:val="21"/>
        </w:rPr>
      </w:pPr>
    </w:p>
    <w:p w:rsidR="00BE1AE8" w:rsidRPr="00F14BA2" w:rsidRDefault="00BE1AE8" w:rsidP="00BE1AE8">
      <w:pPr>
        <w:pStyle w:val="Default"/>
        <w:rPr>
          <w:color w:val="auto"/>
          <w:sz w:val="21"/>
          <w:szCs w:val="21"/>
        </w:rPr>
      </w:pPr>
      <w:r w:rsidRPr="00F14BA2">
        <w:rPr>
          <w:color w:val="auto"/>
          <w:sz w:val="21"/>
          <w:szCs w:val="21"/>
        </w:rPr>
        <w:t>【燃油購入数量等設定における留意事項】</w:t>
      </w:r>
    </w:p>
    <w:p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rsidR="00BE1AE8" w:rsidRPr="00F14BA2" w:rsidRDefault="00BE1AE8" w:rsidP="00BE1AE8">
      <w:pPr>
        <w:adjustRightInd/>
        <w:spacing w:line="260" w:lineRule="exact"/>
        <w:ind w:left="197" w:hangingChars="100" w:hanging="197"/>
        <w:rPr>
          <w:color w:val="auto"/>
        </w:rPr>
        <w:sectPr w:rsidR="00BE1AE8" w:rsidRPr="00F14BA2" w:rsidSect="00BE1AE8">
          <w:pgSz w:w="11906" w:h="16838" w:code="9"/>
          <w:pgMar w:top="1418" w:right="1418" w:bottom="1418" w:left="1418"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rsidR="00195CD3" w:rsidRPr="00AC3DAE" w:rsidRDefault="00195CD3" w:rsidP="00195CD3">
      <w:pPr>
        <w:spacing w:line="306" w:lineRule="exact"/>
        <w:rPr>
          <w:color w:val="auto"/>
        </w:rPr>
      </w:pPr>
      <w:r w:rsidRPr="00F14BA2">
        <w:rPr>
          <w:rFonts w:hint="eastAsia"/>
          <w:color w:val="auto"/>
        </w:rPr>
        <w:lastRenderedPageBreak/>
        <w:t>（別紙</w:t>
      </w:r>
      <w:r w:rsidRPr="00F14BA2">
        <w:rPr>
          <w:color w:val="auto"/>
        </w:rPr>
        <w:t>様式第</w:t>
      </w:r>
      <w:r w:rsidR="00121000" w:rsidRPr="00AC3DAE">
        <w:rPr>
          <w:rFonts w:hint="eastAsia"/>
          <w:color w:val="auto"/>
        </w:rPr>
        <w:t>７</w:t>
      </w:r>
      <w:r w:rsidRPr="00AC3DAE">
        <w:rPr>
          <w:color w:val="auto"/>
        </w:rPr>
        <w:t>号</w:t>
      </w:r>
      <w:r w:rsidRPr="00AC3DAE">
        <w:rPr>
          <w:rFonts w:hint="eastAsia"/>
          <w:color w:val="auto"/>
        </w:rPr>
        <w:t>に添付）</w:t>
      </w:r>
      <w:bookmarkStart w:id="0" w:name="_GoBack"/>
      <w:bookmarkEnd w:id="0"/>
    </w:p>
    <w:p w:rsidR="00BE1AE8" w:rsidRPr="00AC3DAE" w:rsidRDefault="00BE1AE8" w:rsidP="00BE1AE8">
      <w:pPr>
        <w:adjustRightInd/>
        <w:spacing w:line="306" w:lineRule="exact"/>
        <w:rPr>
          <w:rFonts w:cs="Times New Roman"/>
          <w:color w:val="auto"/>
          <w:spacing w:val="2"/>
        </w:rPr>
      </w:pPr>
      <w:r w:rsidRPr="00AC3DAE">
        <w:rPr>
          <w:rFonts w:cs="Times New Roman" w:hint="eastAsia"/>
          <w:color w:val="auto"/>
          <w:spacing w:val="2"/>
        </w:rPr>
        <w:t>別紙</w:t>
      </w:r>
    </w:p>
    <w:p w:rsidR="00BE1AE8" w:rsidRPr="00F14BA2" w:rsidRDefault="00BE1AE8" w:rsidP="00BE1AE8">
      <w:pPr>
        <w:adjustRightInd/>
        <w:spacing w:line="306" w:lineRule="exact"/>
        <w:jc w:val="center"/>
        <w:rPr>
          <w:rFonts w:cs="Times New Roman"/>
          <w:color w:val="auto"/>
          <w:spacing w:val="2"/>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rFonts w:cs="Times New Roman" w:hint="eastAsia"/>
          <w:color w:val="auto"/>
          <w:spacing w:val="2"/>
        </w:rPr>
        <w:t>の内訳</w:t>
      </w:r>
      <w:r w:rsidR="003E40B8" w:rsidRPr="00F14BA2">
        <w:rPr>
          <w:rFonts w:cs="Times New Roman" w:hint="eastAsia"/>
          <w:color w:val="auto"/>
          <w:spacing w:val="2"/>
        </w:rPr>
        <w:t>（</w:t>
      </w:r>
      <w:r w:rsidR="00791063" w:rsidRPr="00791063">
        <w:rPr>
          <w:rFonts w:cs="Times New Roman" w:hint="eastAsia"/>
          <w:color w:val="FF0000"/>
          <w:spacing w:val="2"/>
        </w:rPr>
        <w:t>令和</w:t>
      </w:r>
      <w:r w:rsidR="00D36904" w:rsidRPr="00F14BA2">
        <w:rPr>
          <w:rFonts w:cs="Times New Roman" w:hint="eastAsia"/>
          <w:color w:val="auto"/>
          <w:spacing w:val="2"/>
        </w:rPr>
        <w:t>○</w:t>
      </w:r>
      <w:r w:rsidR="003E40B8" w:rsidRPr="00F14BA2">
        <w:rPr>
          <w:rFonts w:cs="Times New Roman" w:hint="eastAsia"/>
          <w:color w:val="auto"/>
          <w:spacing w:val="2"/>
        </w:rPr>
        <w:t>事業年度）</w:t>
      </w:r>
    </w:p>
    <w:p w:rsidR="00BE1AE8" w:rsidRPr="00F14BA2" w:rsidRDefault="00BE1AE8" w:rsidP="00BE1AE8">
      <w:pPr>
        <w:adjustRightInd/>
        <w:spacing w:line="306" w:lineRule="exact"/>
        <w:jc w:val="center"/>
        <w:rPr>
          <w:rFonts w:cs="Times New Roman"/>
          <w:color w:val="auto"/>
          <w:spacing w:val="2"/>
        </w:rPr>
      </w:pPr>
    </w:p>
    <w:p w:rsidR="00BE1AE8" w:rsidRPr="00F14BA2" w:rsidRDefault="00BE1AE8" w:rsidP="00BE1AE8">
      <w:pPr>
        <w:adjustRightInd/>
        <w:spacing w:line="306" w:lineRule="exact"/>
        <w:jc w:val="left"/>
        <w:rPr>
          <w:rFonts w:cs="Times New Roman"/>
          <w:color w:val="auto"/>
          <w:spacing w:val="2"/>
        </w:rPr>
      </w:pPr>
      <w:r w:rsidRPr="00F14BA2">
        <w:rPr>
          <w:rFonts w:cs="Times New Roman" w:hint="eastAsia"/>
          <w:color w:val="auto"/>
          <w:spacing w:val="2"/>
        </w:rPr>
        <w:t>○○組織の燃油購入予定数量等設定の内訳は以下のとおりです。</w:t>
      </w:r>
    </w:p>
    <w:p w:rsidR="00BE1AE8" w:rsidRPr="00F14BA2" w:rsidRDefault="00BE1AE8" w:rsidP="00BE1AE8">
      <w:pPr>
        <w:adjustRightInd/>
        <w:spacing w:line="306" w:lineRule="exact"/>
        <w:jc w:val="left"/>
        <w:rPr>
          <w:rFonts w:cs="Times New Roman"/>
          <w:color w:val="auto"/>
          <w:spacing w:val="2"/>
        </w:rPr>
      </w:pPr>
    </w:p>
    <w:p w:rsidR="00BE1AE8" w:rsidRPr="00F14BA2" w:rsidRDefault="00BE1AE8" w:rsidP="00BE1AE8">
      <w:pPr>
        <w:adjustRightInd/>
        <w:spacing w:line="306" w:lineRule="exact"/>
        <w:jc w:val="left"/>
        <w:rPr>
          <w:rFonts w:cs="Times New Roman"/>
          <w:color w:val="auto"/>
          <w:spacing w:val="2"/>
        </w:rPr>
      </w:pPr>
      <w:r w:rsidRPr="00F14BA2">
        <w:rPr>
          <w:rFonts w:cs="Times New Roman" w:hint="eastAsia"/>
          <w:color w:val="auto"/>
          <w:spacing w:val="2"/>
        </w:rPr>
        <w:t>１　参加構成員数　　　名</w:t>
      </w:r>
    </w:p>
    <w:p w:rsidR="00BE1AE8" w:rsidRPr="00F14BA2" w:rsidRDefault="00BE1AE8" w:rsidP="00BE1AE8">
      <w:pPr>
        <w:adjustRightInd/>
        <w:spacing w:line="306" w:lineRule="exact"/>
        <w:jc w:val="left"/>
        <w:rPr>
          <w:rFonts w:cs="Times New Roman"/>
          <w:color w:val="auto"/>
          <w:spacing w:val="2"/>
        </w:rPr>
      </w:pPr>
    </w:p>
    <w:p w:rsidR="00BE1AE8" w:rsidRPr="00F14BA2" w:rsidRDefault="00BE1AE8" w:rsidP="00BE1AE8">
      <w:pPr>
        <w:adjustRightInd/>
        <w:spacing w:line="306" w:lineRule="exact"/>
        <w:jc w:val="left"/>
        <w:rPr>
          <w:rFonts w:cs="Times New Roman"/>
          <w:color w:val="auto"/>
          <w:spacing w:val="2"/>
        </w:rPr>
      </w:pPr>
      <w:r w:rsidRPr="00F14BA2">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606B47" w:rsidRPr="00F14BA2" w:rsidTr="00084F91">
        <w:trPr>
          <w:trHeight w:val="505"/>
        </w:trPr>
        <w:tc>
          <w:tcPr>
            <w:tcW w:w="572" w:type="dxa"/>
            <w:vMerge w:val="restart"/>
            <w:tcBorders>
              <w:right w:val="single" w:sz="4" w:space="0" w:color="auto"/>
            </w:tcBorders>
            <w:vAlign w:val="center"/>
          </w:tcPr>
          <w:p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084F91" w:rsidRPr="00F14BA2"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rsidR="00084F91" w:rsidRPr="00F14BA2" w:rsidRDefault="00084F91" w:rsidP="00135725">
            <w:pPr>
              <w:widowControl/>
              <w:overflowPunct/>
              <w:adjustRightInd/>
              <w:spacing w:line="240" w:lineRule="exact"/>
              <w:jc w:val="center"/>
              <w:textAlignment w:val="auto"/>
              <w:rPr>
                <w:rFonts w:cs="Times New Roman"/>
                <w:color w:val="auto"/>
                <w:spacing w:val="2"/>
                <w:sz w:val="21"/>
              </w:rPr>
            </w:pPr>
            <w:r w:rsidRPr="00F14BA2">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rsidR="00084F91" w:rsidRPr="00F14BA2"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油種</w:t>
            </w:r>
          </w:p>
          <w:p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･Ａ重油</w:t>
            </w:r>
          </w:p>
          <w:p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1276" w:type="dxa"/>
            <w:vMerge w:val="restart"/>
            <w:tcBorders>
              <w:left w:val="single" w:sz="4" w:space="0" w:color="auto"/>
            </w:tcBorders>
            <w:vAlign w:val="center"/>
          </w:tcPr>
          <w:p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D36904" w:rsidRPr="00F14BA2" w:rsidTr="00084F91">
        <w:trPr>
          <w:trHeight w:val="399"/>
        </w:trPr>
        <w:tc>
          <w:tcPr>
            <w:tcW w:w="572" w:type="dxa"/>
            <w:vMerge/>
            <w:tcBorders>
              <w:right w:val="single" w:sz="4" w:space="0" w:color="auto"/>
            </w:tcBorders>
          </w:tcPr>
          <w:p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rsidR="00D36904" w:rsidRPr="00F14BA2"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D36904" w:rsidRPr="00F14BA2"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rsidR="00D36904" w:rsidRPr="00F14BA2" w:rsidRDefault="00D36904" w:rsidP="00135725">
            <w:pPr>
              <w:widowControl/>
              <w:overflowPunct/>
              <w:adjustRightInd/>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1276" w:type="dxa"/>
            <w:vMerge/>
            <w:tcBorders>
              <w:left w:val="single" w:sz="4" w:space="0" w:color="auto"/>
            </w:tcBorders>
            <w:vAlign w:val="center"/>
          </w:tcPr>
          <w:p w:rsidR="00D36904" w:rsidRPr="00F14BA2" w:rsidRDefault="00D36904" w:rsidP="00135725">
            <w:pPr>
              <w:spacing w:line="306" w:lineRule="exact"/>
              <w:jc w:val="center"/>
              <w:rPr>
                <w:rFonts w:cs="Times New Roman"/>
                <w:color w:val="auto"/>
                <w:spacing w:val="2"/>
                <w:sz w:val="21"/>
              </w:rPr>
            </w:pPr>
          </w:p>
        </w:tc>
      </w:tr>
      <w:tr w:rsidR="00D36904" w:rsidRPr="00F14BA2" w:rsidTr="00084F91">
        <w:trPr>
          <w:trHeight w:val="397"/>
        </w:trPr>
        <w:tc>
          <w:tcPr>
            <w:tcW w:w="572" w:type="dxa"/>
            <w:tcBorders>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30"/>
        </w:trPr>
        <w:tc>
          <w:tcPr>
            <w:tcW w:w="3974" w:type="dxa"/>
            <w:gridSpan w:val="3"/>
            <w:vMerge w:val="restart"/>
            <w:tcBorders>
              <w:top w:val="double" w:sz="4" w:space="0" w:color="auto"/>
              <w:right w:val="single" w:sz="4" w:space="0" w:color="auto"/>
            </w:tcBorders>
            <w:vAlign w:val="center"/>
          </w:tcPr>
          <w:p w:rsidR="00D36904" w:rsidRPr="00F14BA2" w:rsidRDefault="00D36904" w:rsidP="00135725">
            <w:pPr>
              <w:adjustRightInd/>
              <w:spacing w:line="306" w:lineRule="exact"/>
              <w:jc w:val="center"/>
              <w:rPr>
                <w:rFonts w:cs="Times New Roman"/>
                <w:color w:val="auto"/>
                <w:spacing w:val="2"/>
                <w:sz w:val="20"/>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rsidR="00D36904" w:rsidRPr="00F14BA2" w:rsidRDefault="00D36904"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12.7</w:t>
            </w:r>
            <w:r w:rsidRPr="00F14BA2">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35"/>
        </w:trPr>
        <w:tc>
          <w:tcPr>
            <w:tcW w:w="3974" w:type="dxa"/>
            <w:gridSpan w:val="3"/>
            <w:vMerge/>
            <w:tcBorders>
              <w:right w:val="single" w:sz="4" w:space="0" w:color="auto"/>
            </w:tcBorders>
            <w:vAlign w:val="center"/>
          </w:tcPr>
          <w:p w:rsidR="00D36904" w:rsidRPr="00F14BA2" w:rsidRDefault="00D36904" w:rsidP="00135725">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13.5</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20"/>
        </w:trPr>
        <w:tc>
          <w:tcPr>
            <w:tcW w:w="3974" w:type="dxa"/>
            <w:gridSpan w:val="3"/>
            <w:vMerge/>
            <w:tcBorders>
              <w:right w:val="single" w:sz="4" w:space="0" w:color="auto"/>
            </w:tcBorders>
            <w:vAlign w:val="center"/>
          </w:tcPr>
          <w:p w:rsidR="00D36904" w:rsidRPr="00F14BA2" w:rsidRDefault="00D36904"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D36904" w:rsidRPr="00F14BA2" w:rsidRDefault="00D36904"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29.6</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45"/>
        </w:trPr>
        <w:tc>
          <w:tcPr>
            <w:tcW w:w="3974" w:type="dxa"/>
            <w:gridSpan w:val="3"/>
            <w:vMerge/>
            <w:tcBorders>
              <w:right w:val="single" w:sz="4" w:space="0" w:color="auto"/>
            </w:tcBorders>
            <w:vAlign w:val="center"/>
          </w:tcPr>
          <w:p w:rsidR="00D36904" w:rsidRPr="00F14BA2" w:rsidRDefault="00D36904" w:rsidP="00135725">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31.4</w:t>
            </w:r>
            <w:r w:rsidRPr="00F14BA2">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bl>
    <w:p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rsidR="00177395" w:rsidRPr="00F14BA2"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sectPr w:rsidR="00177395" w:rsidRPr="00F14BA2"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16" w:rsidRDefault="00B53516">
      <w:r>
        <w:separator/>
      </w:r>
    </w:p>
  </w:endnote>
  <w:endnote w:type="continuationSeparator" w:id="0">
    <w:p w:rsidR="00B53516" w:rsidRDefault="00B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16" w:rsidRDefault="00B53516">
      <w:r>
        <w:rPr>
          <w:rFonts w:cs="Times New Roman"/>
          <w:color w:val="auto"/>
          <w:sz w:val="2"/>
          <w:szCs w:val="2"/>
        </w:rPr>
        <w:continuationSeparator/>
      </w:r>
    </w:p>
  </w:footnote>
  <w:footnote w:type="continuationSeparator" w:id="0">
    <w:p w:rsidR="00B53516" w:rsidRDefault="00B5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0BA4"/>
    <w:rsid w:val="00025AD9"/>
    <w:rsid w:val="00032BE9"/>
    <w:rsid w:val="000441BC"/>
    <w:rsid w:val="00053F72"/>
    <w:rsid w:val="0007342E"/>
    <w:rsid w:val="00084F91"/>
    <w:rsid w:val="000928E9"/>
    <w:rsid w:val="000D1E0F"/>
    <w:rsid w:val="000E337A"/>
    <w:rsid w:val="00110C99"/>
    <w:rsid w:val="00114D94"/>
    <w:rsid w:val="0011744E"/>
    <w:rsid w:val="00121000"/>
    <w:rsid w:val="00135725"/>
    <w:rsid w:val="00177395"/>
    <w:rsid w:val="00195CD3"/>
    <w:rsid w:val="00197A1F"/>
    <w:rsid w:val="00203CAC"/>
    <w:rsid w:val="00223489"/>
    <w:rsid w:val="00271106"/>
    <w:rsid w:val="00275AEF"/>
    <w:rsid w:val="002C31E6"/>
    <w:rsid w:val="002C7861"/>
    <w:rsid w:val="002D17E1"/>
    <w:rsid w:val="00304826"/>
    <w:rsid w:val="00331ADE"/>
    <w:rsid w:val="003678B3"/>
    <w:rsid w:val="00395C96"/>
    <w:rsid w:val="00396F41"/>
    <w:rsid w:val="003C7FA1"/>
    <w:rsid w:val="003D3FA1"/>
    <w:rsid w:val="003E40B8"/>
    <w:rsid w:val="003F3161"/>
    <w:rsid w:val="00437E8F"/>
    <w:rsid w:val="00491C7A"/>
    <w:rsid w:val="00492D38"/>
    <w:rsid w:val="00497232"/>
    <w:rsid w:val="004C2718"/>
    <w:rsid w:val="004C5D0C"/>
    <w:rsid w:val="004E4154"/>
    <w:rsid w:val="00510390"/>
    <w:rsid w:val="00571157"/>
    <w:rsid w:val="005973D0"/>
    <w:rsid w:val="005C665E"/>
    <w:rsid w:val="005C7C3A"/>
    <w:rsid w:val="00606B47"/>
    <w:rsid w:val="00632322"/>
    <w:rsid w:val="00684A8A"/>
    <w:rsid w:val="00685B43"/>
    <w:rsid w:val="0069195B"/>
    <w:rsid w:val="006D3261"/>
    <w:rsid w:val="00763465"/>
    <w:rsid w:val="00791063"/>
    <w:rsid w:val="007C5BF0"/>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41CE"/>
    <w:rsid w:val="00A76A34"/>
    <w:rsid w:val="00A873EB"/>
    <w:rsid w:val="00AC3DAE"/>
    <w:rsid w:val="00AD48A3"/>
    <w:rsid w:val="00B01860"/>
    <w:rsid w:val="00B346A8"/>
    <w:rsid w:val="00B53516"/>
    <w:rsid w:val="00B61C17"/>
    <w:rsid w:val="00B70CEE"/>
    <w:rsid w:val="00BB456C"/>
    <w:rsid w:val="00BB777A"/>
    <w:rsid w:val="00BD2B66"/>
    <w:rsid w:val="00BE0A93"/>
    <w:rsid w:val="00BE1530"/>
    <w:rsid w:val="00BE1AE8"/>
    <w:rsid w:val="00C23759"/>
    <w:rsid w:val="00C26D1F"/>
    <w:rsid w:val="00D104CE"/>
    <w:rsid w:val="00D223E4"/>
    <w:rsid w:val="00D34048"/>
    <w:rsid w:val="00D36904"/>
    <w:rsid w:val="00D5527D"/>
    <w:rsid w:val="00D81178"/>
    <w:rsid w:val="00DD27EA"/>
    <w:rsid w:val="00DE100B"/>
    <w:rsid w:val="00E01D5E"/>
    <w:rsid w:val="00E176AA"/>
    <w:rsid w:val="00E66F6D"/>
    <w:rsid w:val="00E67170"/>
    <w:rsid w:val="00E7024F"/>
    <w:rsid w:val="00EB4B2F"/>
    <w:rsid w:val="00EC3AD4"/>
    <w:rsid w:val="00EC7F99"/>
    <w:rsid w:val="00ED3848"/>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4710-632C-425E-AA7A-94BAE867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360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2017-03-28T05:22:00Z</cp:lastPrinted>
  <dcterms:created xsi:type="dcterms:W3CDTF">2019-04-01T06:49:00Z</dcterms:created>
  <dcterms:modified xsi:type="dcterms:W3CDTF">2019-04-01T06:49:00Z</dcterms:modified>
</cp:coreProperties>
</file>