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4F7A6312" w:rsidR="00E928EF" w:rsidRPr="00C64AE1" w:rsidRDefault="00E928EF" w:rsidP="00FD5E4D">
      <w:pPr>
        <w:pStyle w:val="Default"/>
        <w:ind w:firstLineChars="100" w:firstLine="242"/>
        <w:rPr>
          <w:rFonts w:hAnsi="ＭＳ 明朝"/>
          <w:color w:val="auto"/>
        </w:rPr>
      </w:pPr>
      <w:r w:rsidRPr="00C64AE1">
        <w:rPr>
          <w:rFonts w:hAnsi="ＭＳ 明朝" w:hint="eastAsia"/>
          <w:color w:val="auto"/>
        </w:rPr>
        <w:t>○○</w:t>
      </w:r>
      <w:r w:rsidR="00DD6256" w:rsidRPr="00C64AE1">
        <w:rPr>
          <w:rFonts w:hAnsi="ＭＳ 明朝" w:hint="eastAsia"/>
          <w:color w:val="auto"/>
        </w:rPr>
        <w:t>協議会</w:t>
      </w:r>
      <w:r w:rsidRPr="00C64AE1">
        <w:rPr>
          <w:rFonts w:hAnsi="ＭＳ 明朝" w:hint="eastAsia"/>
          <w:color w:val="auto"/>
        </w:rPr>
        <w:t>（以下「甲」という。）が○○協議会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Pr="00C64AE1">
        <w:rPr>
          <w:rFonts w:hAnsi="ＭＳ 明朝" w:hint="eastAsia"/>
          <w:color w:val="auto"/>
        </w:rPr>
        <w:t>価格高騰対策</w:t>
      </w:r>
      <w:r w:rsidR="00DD6256" w:rsidRPr="00C64AE1">
        <w:rPr>
          <w:rFonts w:hAnsi="ＭＳ 明朝" w:hint="eastAsia"/>
          <w:color w:val="auto"/>
        </w:rPr>
        <w:t>業務方法書（以下「業務方法書</w:t>
      </w:r>
      <w:r w:rsidRPr="00C64AE1">
        <w:rPr>
          <w:rFonts w:hAnsi="ＭＳ 明朝" w:hint="eastAsia"/>
          <w:color w:val="auto"/>
        </w:rPr>
        <w:t>」という。）に基づき、</w:t>
      </w:r>
      <w:r w:rsidR="00DD6256" w:rsidRPr="00C64AE1">
        <w:rPr>
          <w:rFonts w:hAnsi="ＭＳ 明朝" w:hint="eastAsia"/>
          <w:color w:val="auto"/>
        </w:rPr>
        <w:t>施設園芸</w:t>
      </w:r>
      <w:r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Pr="00C64AE1">
        <w:rPr>
          <w:rFonts w:hAnsi="ＭＳ 明朝" w:hint="eastAsia"/>
          <w:color w:val="auto"/>
        </w:rPr>
        <w:t>者</w:t>
      </w:r>
      <w:r w:rsidR="00CC0A00" w:rsidRPr="00C64AE1">
        <w:rPr>
          <w:rFonts w:hAnsi="ＭＳ 明朝" w:hint="eastAsia"/>
          <w:color w:val="auto"/>
        </w:rPr>
        <w:t>組織</w:t>
      </w:r>
      <w:r w:rsidRPr="00C64AE1">
        <w:rPr>
          <w:rFonts w:hAnsi="ＭＳ 明朝" w:hint="eastAsia"/>
          <w:color w:val="auto"/>
        </w:rPr>
        <w:t>（以下「乙」という。）からの申し込みに基づき締結する積立契約の内容は、次のとおり。</w:t>
      </w:r>
      <w:r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243E057E"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896A90" w:rsidRPr="00C64AE1">
        <w:rPr>
          <w:rFonts w:hAnsi="ＭＳ 明朝" w:hint="eastAsia"/>
          <w:color w:val="auto"/>
          <w:szCs w:val="24"/>
        </w:rPr>
        <w:t>〇</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26A29950" w14:textId="38BFA2FB"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項の場合を除き、乙から解約手数料を徴収する</w:t>
      </w:r>
      <w:r w:rsidR="00FD3BE1" w:rsidRPr="00FD3BE1">
        <w:rPr>
          <w:rFonts w:hAnsi="ＭＳ 明朝"/>
          <w:color w:val="EE0000"/>
          <w:szCs w:val="24"/>
        </w:rPr>
        <w:t>ことができる</w:t>
      </w:r>
      <w:r w:rsidR="004C782A" w:rsidRPr="00C64AE1">
        <w:rPr>
          <w:rFonts w:hAnsi="ＭＳ 明朝"/>
          <w:color w:val="auto"/>
          <w:szCs w:val="24"/>
        </w:rPr>
        <w:t>。この場合において、甲は、当該解約手数料と甲が乙に返還する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5927E62D"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FD5E4D" w:rsidRPr="00C64AE1">
        <w:rPr>
          <w:rFonts w:hAnsi="ＭＳ 明朝" w:hint="eastAsia"/>
          <w:color w:val="auto"/>
          <w:szCs w:val="24"/>
        </w:rPr>
        <w:t>○</w:t>
      </w:r>
      <w:r w:rsidRPr="00C64AE1">
        <w:rPr>
          <w:rFonts w:hAnsi="ＭＳ 明朝"/>
          <w:color w:val="auto"/>
          <w:szCs w:val="24"/>
        </w:rPr>
        <w:t>月</w:t>
      </w:r>
      <w:r w:rsidR="00FD5E4D" w:rsidRPr="00C64AE1">
        <w:rPr>
          <w:rFonts w:hAnsi="ＭＳ 明朝" w:hint="eastAsia"/>
          <w:color w:val="auto"/>
          <w:szCs w:val="24"/>
        </w:rPr>
        <w:t>○</w:t>
      </w:r>
      <w:r w:rsidRPr="00C64AE1">
        <w:rPr>
          <w:rFonts w:hAnsi="ＭＳ 明朝"/>
          <w:color w:val="auto"/>
          <w:szCs w:val="24"/>
        </w:rPr>
        <w:t>日</w:t>
      </w:r>
      <w:r w:rsidR="00CB6E12" w:rsidRPr="00C64AE1">
        <w:rPr>
          <w:rFonts w:hAnsi="ＭＳ 明朝" w:hint="eastAsia"/>
          <w:color w:val="auto"/>
          <w:szCs w:val="24"/>
        </w:rPr>
        <w:t>（平成24事業年度からの契約の場合は平成25年２月１日</w:t>
      </w:r>
      <w:r w:rsidR="00D258E9" w:rsidRPr="00C64AE1">
        <w:rPr>
          <w:rFonts w:hAnsi="ＭＳ 明朝" w:hint="eastAsia"/>
          <w:color w:val="auto"/>
          <w:szCs w:val="24"/>
        </w:rPr>
        <w:t>、平成25事業年度</w:t>
      </w:r>
      <w:r w:rsidR="0079428C" w:rsidRPr="00C64AE1">
        <w:rPr>
          <w:rFonts w:hAnsi="ＭＳ 明朝" w:hint="eastAsia"/>
          <w:color w:val="auto"/>
          <w:szCs w:val="24"/>
        </w:rPr>
        <w:t>以降からの契約の場合は当該年の</w:t>
      </w:r>
      <w:r w:rsidR="00F1260D" w:rsidRPr="00C64AE1">
        <w:rPr>
          <w:rFonts w:hAnsi="ＭＳ 明朝" w:hint="eastAsia"/>
          <w:color w:val="auto"/>
          <w:szCs w:val="24"/>
        </w:rPr>
        <w:t>5</w:t>
      </w:r>
      <w:r w:rsidR="00D258E9" w:rsidRPr="00C64AE1">
        <w:rPr>
          <w:rFonts w:hAnsi="ＭＳ 明朝" w:hint="eastAsia"/>
          <w:color w:val="auto"/>
          <w:szCs w:val="24"/>
        </w:rPr>
        <w:t>月1日（又は</w:t>
      </w:r>
      <w:r w:rsidR="00F1260D" w:rsidRPr="00C64AE1">
        <w:rPr>
          <w:rFonts w:hAnsi="ＭＳ 明朝" w:hint="eastAsia"/>
          <w:color w:val="auto"/>
          <w:szCs w:val="24"/>
        </w:rPr>
        <w:t>4</w:t>
      </w:r>
      <w:r w:rsidR="00030222" w:rsidRPr="00C64AE1">
        <w:rPr>
          <w:rFonts w:hAnsi="ＭＳ 明朝" w:hint="eastAsia"/>
          <w:color w:val="auto"/>
          <w:szCs w:val="24"/>
        </w:rPr>
        <w:t>月1日若しくは</w:t>
      </w:r>
      <w:r w:rsidR="00F1260D" w:rsidRPr="00C64AE1">
        <w:rPr>
          <w:rFonts w:hAnsi="ＭＳ 明朝" w:hint="eastAsia"/>
          <w:color w:val="auto"/>
          <w:szCs w:val="24"/>
        </w:rPr>
        <w:t>6</w:t>
      </w:r>
      <w:r w:rsidR="00030222" w:rsidRPr="00C64AE1">
        <w:rPr>
          <w:rFonts w:hAnsi="ＭＳ 明朝" w:hint="eastAsia"/>
          <w:color w:val="auto"/>
          <w:szCs w:val="24"/>
        </w:rPr>
        <w:t>月1日</w:t>
      </w:r>
      <w:r w:rsidR="0079428C" w:rsidRPr="00C64AE1">
        <w:rPr>
          <w:rFonts w:hAnsi="ＭＳ 明朝" w:hint="eastAsia"/>
          <w:color w:val="auto"/>
          <w:szCs w:val="24"/>
        </w:rPr>
        <w:t>若しくは7月1日</w:t>
      </w:r>
      <w:r w:rsidR="00030222" w:rsidRPr="00C64AE1">
        <w:rPr>
          <w:rFonts w:hAnsi="ＭＳ 明朝" w:hint="eastAsia"/>
          <w:color w:val="auto"/>
          <w:szCs w:val="24"/>
        </w:rPr>
        <w:t>）</w:t>
      </w:r>
      <w:r w:rsidR="00F06483" w:rsidRPr="00C64AE1">
        <w:rPr>
          <w:rFonts w:hAnsi="ＭＳ 明朝" w:hint="eastAsia"/>
          <w:color w:val="auto"/>
        </w:rPr>
        <w:t>から</w:t>
      </w:r>
      <w:r w:rsidR="00F06483" w:rsidRPr="00C64AE1">
        <w:rPr>
          <w:rFonts w:hAnsi="ＭＳ 明朝" w:hint="eastAsia"/>
          <w:color w:val="auto"/>
          <w:szCs w:val="24"/>
        </w:rPr>
        <w:t>令和</w:t>
      </w:r>
      <w:r w:rsidR="00CB664A" w:rsidRPr="00C64AE1">
        <w:rPr>
          <w:rFonts w:hAnsi="ＭＳ 明朝" w:hint="eastAsia"/>
          <w:color w:val="auto"/>
          <w:szCs w:val="24"/>
        </w:rPr>
        <w:t>〇</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1605E256" w:rsidR="00A22188" w:rsidRPr="00C64AE1" w:rsidRDefault="00A22188" w:rsidP="00A22188">
      <w:pPr>
        <w:pStyle w:val="Default"/>
        <w:ind w:firstLineChars="100" w:firstLine="242"/>
        <w:rPr>
          <w:rFonts w:hAnsi="ＭＳ 明朝"/>
          <w:color w:val="auto"/>
        </w:rPr>
      </w:pPr>
      <w:r w:rsidRPr="00C64AE1">
        <w:rPr>
          <w:rFonts w:hAnsi="ＭＳ 明朝" w:hint="eastAsia"/>
          <w:color w:val="auto"/>
        </w:rPr>
        <w:t>○○協議会（以下「甲」という。）が○○協議会</w:t>
      </w:r>
      <w:r w:rsidR="002E30D5" w:rsidRPr="00C64AE1">
        <w:rPr>
          <w:rFonts w:hAnsi="ＭＳ 明朝" w:hint="eastAsia"/>
          <w:color w:val="auto"/>
        </w:rPr>
        <w:t>燃料</w:t>
      </w:r>
      <w:r w:rsidRPr="00C64AE1">
        <w:rPr>
          <w:rFonts w:hAnsi="ＭＳ 明朝" w:hint="eastAsia"/>
          <w:color w:val="auto"/>
        </w:rPr>
        <w:t>価格</w:t>
      </w:r>
      <w:r w:rsidR="00191131" w:rsidRPr="00C64AE1">
        <w:rPr>
          <w:rFonts w:hAnsi="ＭＳ 明朝" w:hint="eastAsia"/>
          <w:color w:val="auto"/>
        </w:rPr>
        <w:t>施設園芸等</w:t>
      </w:r>
      <w:r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1F833ACB"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34B06E46"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エ及び</w:t>
      </w:r>
      <w:r w:rsidRPr="00C64AE1">
        <w:rPr>
          <w:rFonts w:hAnsi="ＭＳ 明朝"/>
          <w:color w:val="auto"/>
          <w:szCs w:val="24"/>
        </w:rPr>
        <w:t>第</w:t>
      </w:r>
      <w:r w:rsidRPr="00C64AE1">
        <w:rPr>
          <w:rFonts w:hAnsi="ＭＳ 明朝" w:hint="eastAsia"/>
          <w:color w:val="auto"/>
          <w:szCs w:val="24"/>
        </w:rPr>
        <w:t>３</w:t>
      </w:r>
      <w:r w:rsidRPr="00C64AE1">
        <w:rPr>
          <w:rFonts w:hAnsi="ＭＳ 明朝"/>
          <w:color w:val="auto"/>
          <w:szCs w:val="24"/>
        </w:rPr>
        <w:t>項の場合を除き、乙から解約手数料を徴収する</w:t>
      </w:r>
      <w:r w:rsidR="00FD3BE1" w:rsidRPr="00FD3BE1">
        <w:rPr>
          <w:rFonts w:hAnsi="ＭＳ 明朝"/>
          <w:color w:val="EE0000"/>
          <w:szCs w:val="24"/>
        </w:rPr>
        <w:t>ことができる</w:t>
      </w:r>
      <w:r w:rsidRPr="00C64AE1">
        <w:rPr>
          <w:rFonts w:hAnsi="ＭＳ 明朝"/>
          <w:color w:val="auto"/>
          <w:szCs w:val="24"/>
        </w:rPr>
        <w:t>。この場合において、甲は、当該解約手数料と甲が乙に返還する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68E4" w14:textId="77777777" w:rsidR="0010300E" w:rsidRDefault="0010300E">
      <w:r>
        <w:separator/>
      </w:r>
    </w:p>
  </w:endnote>
  <w:endnote w:type="continuationSeparator" w:id="0">
    <w:p w14:paraId="634074D9" w14:textId="77777777" w:rsidR="0010300E" w:rsidRDefault="0010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C0AB" w14:textId="77777777" w:rsidR="0010300E" w:rsidRDefault="0010300E">
      <w:r>
        <w:rPr>
          <w:rFonts w:cs="Times New Roman"/>
          <w:color w:val="auto"/>
          <w:sz w:val="2"/>
          <w:szCs w:val="2"/>
        </w:rPr>
        <w:continuationSeparator/>
      </w:r>
    </w:p>
  </w:footnote>
  <w:footnote w:type="continuationSeparator" w:id="0">
    <w:p w14:paraId="2EA0E589" w14:textId="77777777" w:rsidR="0010300E" w:rsidRDefault="0010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DA0"/>
    <w:rsid w:val="000928E9"/>
    <w:rsid w:val="000B23BC"/>
    <w:rsid w:val="0010300E"/>
    <w:rsid w:val="00114D94"/>
    <w:rsid w:val="001319AD"/>
    <w:rsid w:val="00164B6B"/>
    <w:rsid w:val="00167C0A"/>
    <w:rsid w:val="00191131"/>
    <w:rsid w:val="00212F80"/>
    <w:rsid w:val="00230605"/>
    <w:rsid w:val="00292BEF"/>
    <w:rsid w:val="002E30D5"/>
    <w:rsid w:val="002F3944"/>
    <w:rsid w:val="00307E45"/>
    <w:rsid w:val="003F2161"/>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3BE1"/>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正一 小瀧</cp:lastModifiedBy>
  <cp:revision>2</cp:revision>
  <cp:lastPrinted>2017-03-28T05:19:00Z</cp:lastPrinted>
  <dcterms:created xsi:type="dcterms:W3CDTF">2026-03-13T02:47:00Z</dcterms:created>
  <dcterms:modified xsi:type="dcterms:W3CDTF">2026-03-13T02:47:00Z</dcterms:modified>
</cp:coreProperties>
</file>